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Ravimiamet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Nooruse 1, Tartu 50411</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 7 374 140</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center"/>
        <w:rPr>
          <w:b w:val="1"/>
          <w:bCs w:val="1"/>
          <w:smallCaps w:val="0"/>
        </w:rPr>
      </w:pPr>
      <w:r w:rsidDel="00000000" w:rsidR="00000000" w:rsidRPr="00000000">
        <w:rPr>
          <w:b w:val="1"/>
          <w:bCs w:val="1"/>
          <w:smallCaps w:val="0"/>
          <w:rtl w:val="0"/>
        </w:rPr>
        <w:t xml:space="preserve">TAOTLUS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center"/>
        <w:rPr>
          <w:b w:val="1"/>
          <w:bCs w:val="1"/>
          <w:smallCaps w:val="0"/>
        </w:rPr>
      </w:pPr>
      <w:r w:rsidDel="00000000" w:rsidR="00000000" w:rsidRPr="00000000">
        <w:rPr>
          <w:b w:val="1"/>
          <w:bCs w:val="1"/>
          <w:smallCaps w:val="0"/>
          <w:rtl w:val="0"/>
        </w:rPr>
        <w:t xml:space="preserve">inimtervishoius kasutatava müügiloata ravimi veterinaarseks turustamiseks</w:t>
      </w:r>
    </w:p>
    <w:tbl>
      <w:tblPr>
        <w:tblStyle w:val="Table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20"/>
        <w:gridCol w:w="3260"/>
        <w:tblGridChange w:id="0">
          <w:tblGrid>
            <w:gridCol w:w="5920"/>
            <w:gridCol w:w="3260"/>
          </w:tblGrid>
        </w:tblGridChange>
      </w:tblGrid>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07">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Ravimi toimeaine(d):</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ind w:left="390" w:firstLine="0"/>
              <w:rPr>
                <w:sz w:val="22"/>
                <w:szCs w:val="22"/>
              </w:rPr>
            </w:pPr>
            <w:r w:rsidDel="00000000" w:rsidR="00000000" w:rsidRPr="00000000">
              <w:rPr>
                <w:sz w:val="22"/>
                <w:szCs w:val="22"/>
                <w:rtl w:val="0"/>
              </w:rPr>
              <w:t xml:space="preserve">Flumaseniil</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ind w:left="390" w:firstLine="0"/>
              <w:rPr>
                <w:b w:val="1"/>
                <w:bCs w:val="1"/>
                <w:sz w:val="22"/>
                <w:szCs w:val="22"/>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Ravimvorm  ja toimeaine(te) sisaldus:</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ind w:left="390" w:firstLine="0"/>
              <w:rPr>
                <w:sz w:val="22"/>
                <w:szCs w:val="22"/>
              </w:rPr>
            </w:pPr>
            <w:r w:rsidDel="00000000" w:rsidR="00000000" w:rsidRPr="00000000">
              <w:rPr>
                <w:sz w:val="22"/>
                <w:szCs w:val="22"/>
                <w:rtl w:val="0"/>
              </w:rPr>
              <w:t xml:space="preserve">0,1mg 1ml</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left="390" w:firstLine="0"/>
              <w:rPr>
                <w:b w:val="1"/>
                <w:bCs w:val="1"/>
                <w:sz w:val="22"/>
                <w:szCs w:val="22"/>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0E">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Manustamisviis:</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ind w:left="390" w:firstLine="0"/>
              <w:rPr>
                <w:sz w:val="22"/>
                <w:szCs w:val="22"/>
              </w:rPr>
            </w:pPr>
            <w:r w:rsidDel="00000000" w:rsidR="00000000" w:rsidRPr="00000000">
              <w:rPr>
                <w:sz w:val="22"/>
                <w:szCs w:val="22"/>
                <w:rtl w:val="0"/>
              </w:rPr>
              <w:t xml:space="preserve">süste-/infusioonilahus</w:t>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10">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Ravimi kogus (kuni 12 kuu vajadus):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sz w:val="22"/>
                <w:szCs w:val="22"/>
                <w:rtl w:val="0"/>
              </w:rPr>
              <w:t xml:space="preserve">10 viaali</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ind w:left="390" w:firstLine="0"/>
              <w:rPr>
                <w:b w:val="1"/>
                <w:bCs w:val="1"/>
                <w:smallCaps w:val="0"/>
                <w:sz w:val="22"/>
                <w:szCs w:val="22"/>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14">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Loomaliik või loomaliigid:</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sz w:val="22"/>
                <w:szCs w:val="22"/>
                <w:rtl w:val="0"/>
              </w:rPr>
              <w:t xml:space="preserve">Hallhüljes (</w:t>
            </w:r>
            <w:r w:rsidDel="00000000" w:rsidR="00000000" w:rsidRPr="00000000">
              <w:rPr>
                <w:i w:val="1"/>
                <w:iCs w:val="1"/>
                <w:sz w:val="22"/>
                <w:szCs w:val="22"/>
                <w:rtl w:val="0"/>
              </w:rPr>
              <w:t xml:space="preserve">Halichoerus grypus</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b w:val="1"/>
                <w:bCs w:val="1"/>
                <w:smallCaps w:val="0"/>
                <w:sz w:val="22"/>
                <w:szCs w:val="22"/>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18">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Näidustus(ed):</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ind w:left="390" w:firstLine="0"/>
              <w:rPr>
                <w:sz w:val="22"/>
                <w:szCs w:val="22"/>
              </w:rPr>
            </w:pPr>
            <w:r w:rsidDel="00000000" w:rsidR="00000000" w:rsidRPr="00000000">
              <w:rPr>
                <w:sz w:val="22"/>
                <w:szCs w:val="22"/>
                <w:rtl w:val="0"/>
              </w:rPr>
              <w:t xml:space="preserve">Toimeaine flumaseniil on bensodiasepiinide vastu toimiv anidoot. Seda kasutatakse bensodiasepiinide kesknärvisüsteemi sedatiivse toime tagasipööramiseks.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b w:val="1"/>
                <w:bCs w:val="1"/>
                <w:smallCaps w:val="0"/>
                <w:sz w:val="22"/>
                <w:szCs w:val="22"/>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b w:val="1"/>
                <w:bCs w:val="1"/>
                <w:smallCaps w:val="0"/>
                <w:sz w:val="22"/>
                <w:szCs w:val="22"/>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1D">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Põhjendus inimtervishoius kasutatava müügiloata ravimi turustamiseks:</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sz w:val="22"/>
                <w:szCs w:val="22"/>
                <w:rtl w:val="0"/>
              </w:rPr>
              <w:t xml:space="preserve">Hallhüljestele GPS seadme paigaldamiseks suured ja agressiivsed isendid uinutatakse,  kasutades üheks sedatsiooni komponendina midasolaami. Et võimalikult kiiresti ja ohutult loom taasvabastada peale protseduuri on tarvilik midasolaami antidootide kasutamine, milleks ainus sobilik ja kättesaadav toimeaine on flumaseniil.</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b w:val="1"/>
                <w:bCs w:val="1"/>
                <w:smallCaps w:val="0"/>
                <w:sz w:val="22"/>
                <w:szCs w:val="22"/>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ind w:left="390" w:firstLine="0"/>
              <w:rPr>
                <w:b w:val="1"/>
                <w:bCs w:val="1"/>
                <w:smallCaps w:val="0"/>
                <w:sz w:val="22"/>
                <w:szCs w:val="22"/>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ind w:left="390" w:firstLine="0"/>
              <w:rPr>
                <w:b w:val="1"/>
                <w:bCs w:val="1"/>
                <w:smallCaps w:val="0"/>
                <w:sz w:val="22"/>
                <w:szCs w:val="22"/>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23">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Veterinaararsti nimi:</w:t>
            </w: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ind w:left="390" w:firstLine="0"/>
              <w:rPr>
                <w:b w:val="1"/>
                <w:bCs w:val="1"/>
                <w:sz w:val="22"/>
                <w:szCs w:val="22"/>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ind w:left="390" w:firstLine="0"/>
              <w:rPr>
                <w:i w:val="1"/>
                <w:iCs w:val="1"/>
                <w:sz w:val="22"/>
                <w:szCs w:val="22"/>
              </w:rPr>
            </w:pPr>
            <w:r w:rsidDel="00000000" w:rsidR="00000000" w:rsidRPr="00000000">
              <w:rPr>
                <w:i w:val="1"/>
                <w:iCs w:val="1"/>
                <w:sz w:val="22"/>
                <w:szCs w:val="22"/>
                <w:rtl w:val="0"/>
              </w:rPr>
              <w:t xml:space="preserve">Madis Leivits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ind w:left="390" w:firstLine="0"/>
              <w:rPr>
                <w:i w:val="1"/>
                <w:iCs w:val="1"/>
                <w:sz w:val="22"/>
                <w:szCs w:val="22"/>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ind w:left="390" w:firstLine="0"/>
              <w:rPr>
                <w:i w:val="1"/>
                <w:iCs w:val="1"/>
                <w:smallCaps w:val="0"/>
                <w:sz w:val="22"/>
                <w:szCs w:val="22"/>
              </w:rPr>
            </w:pPr>
            <w:r w:rsidDel="00000000" w:rsidR="00000000" w:rsidRPr="00000000">
              <w:rPr>
                <w:i w:val="1"/>
                <w:iCs w:val="1"/>
                <w:sz w:val="22"/>
                <w:szCs w:val="22"/>
                <w:rtl w:val="0"/>
              </w:rPr>
              <w:t xml:space="preserve">/allkirjastatud digitaalselt/</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b w:val="1"/>
                <w:bCs w:val="1"/>
                <w:i w:val="1"/>
                <w:iCs w:val="1"/>
                <w:smallCaps w:val="0"/>
                <w:sz w:val="22"/>
                <w:szCs w:val="22"/>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A">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Kutsetegevuse loa number:</w:t>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ind w:left="390" w:firstLine="0"/>
              <w:rPr>
                <w:sz w:val="22"/>
                <w:szCs w:val="22"/>
              </w:rPr>
            </w:pPr>
            <w:r w:rsidDel="00000000" w:rsidR="00000000" w:rsidRPr="00000000">
              <w:rPr>
                <w:sz w:val="22"/>
                <w:szCs w:val="22"/>
                <w:rtl w:val="0"/>
              </w:rPr>
              <w:t xml:space="preserve">0922</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ind w:left="390" w:firstLine="0"/>
              <w:rPr>
                <w:b w:val="1"/>
                <w:bCs w:val="1"/>
                <w:sz w:val="22"/>
                <w:szCs w:val="22"/>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2D">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Kuupäev</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ind w:left="390" w:firstLine="0"/>
              <w:rPr>
                <w:sz w:val="22"/>
                <w:szCs w:val="22"/>
              </w:rPr>
            </w:pPr>
            <w:r w:rsidDel="00000000" w:rsidR="00000000" w:rsidRPr="00000000">
              <w:rPr>
                <w:sz w:val="22"/>
                <w:szCs w:val="22"/>
                <w:rtl w:val="0"/>
              </w:rPr>
              <w:t xml:space="preserve">28.07.2026</w:t>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02F">
            <w:pPr>
              <w:pageBreakBefore w:val="0"/>
              <w:numPr>
                <w:ilvl w:val="0"/>
                <w:numId w:val="1"/>
              </w:numPr>
              <w:pBdr>
                <w:top w:space="0" w:sz="0" w:val="nil"/>
                <w:left w:space="0" w:sz="0" w:val="nil"/>
                <w:bottom w:space="0" w:sz="0" w:val="nil"/>
                <w:right w:space="0" w:sz="0" w:val="nil"/>
                <w:between w:space="0" w:sz="0" w:val="nil"/>
              </w:pBdr>
              <w:shd w:fill="auto" w:val="clear"/>
              <w:ind w:left="390" w:hanging="390"/>
            </w:pPr>
            <w:r w:rsidDel="00000000" w:rsidR="00000000" w:rsidRPr="00000000">
              <w:rPr>
                <w:b w:val="1"/>
                <w:bCs w:val="1"/>
                <w:smallCaps w:val="0"/>
                <w:sz w:val="22"/>
                <w:szCs w:val="22"/>
                <w:rtl w:val="0"/>
              </w:rPr>
              <w:t xml:space="preserve">Veterinaararsti kontaktandmed:</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ind w:left="390" w:firstLine="0"/>
              <w:rPr>
                <w:b w:val="1"/>
                <w:bCs w:val="1"/>
                <w:smallCaps w:val="0"/>
                <w:sz w:val="22"/>
                <w:szCs w:val="22"/>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smallCaps w:val="0"/>
                <w:sz w:val="22"/>
                <w:szCs w:val="22"/>
                <w:rtl w:val="0"/>
              </w:rPr>
              <w:t xml:space="preserve">E-post: mleivits@gmail.com</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smallCaps w:val="0"/>
                <w:sz w:val="22"/>
                <w:szCs w:val="22"/>
                <w:rtl w:val="0"/>
              </w:rPr>
              <w:t xml:space="preserve">Telefon: 5258994</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ind w:left="390" w:firstLine="0"/>
              <w:rPr>
                <w:smallCaps w:val="0"/>
                <w:sz w:val="22"/>
                <w:szCs w:val="22"/>
              </w:rPr>
            </w:pPr>
            <w:r w:rsidDel="00000000" w:rsidR="00000000" w:rsidRPr="00000000">
              <w:rPr>
                <w:rtl w:val="0"/>
              </w:rPr>
            </w:r>
          </w:p>
        </w:tc>
      </w:tr>
    </w:tbl>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smallCaps w:val="0"/>
          <w:sz w:val="22"/>
          <w:szCs w:val="22"/>
        </w:rPr>
      </w:pPr>
      <w:r w:rsidDel="00000000" w:rsidR="00000000" w:rsidRPr="00000000">
        <w:rPr>
          <w:rtl w:val="0"/>
        </w:rPr>
      </w:r>
    </w:p>
    <w:sectPr>
      <w:footerReference r:id="rId7" w:type="default"/>
      <w:pgSz w:h="16838" w:w="11906" w:orient="portrait"/>
      <w:pgMar w:bottom="1417" w:top="1417"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90" w:hanging="39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1">
      <w:start w:val="1"/>
      <w:numFmt w:val="decimal"/>
      <w:lvlText w:val="%1.%2."/>
      <w:lvlJc w:val="left"/>
      <w:pPr>
        <w:ind w:left="390" w:hanging="39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2">
      <w:start w:val="1"/>
      <w:numFmt w:val="decimal"/>
      <w:lvlText w:val="%1.%2.%3."/>
      <w:lvlJc w:val="left"/>
      <w:pPr>
        <w:ind w:left="720" w:hanging="72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3">
      <w:start w:val="1"/>
      <w:numFmt w:val="decimal"/>
      <w:lvlText w:val="%1.%2.%3.%4."/>
      <w:lvlJc w:val="left"/>
      <w:pPr>
        <w:ind w:left="720" w:hanging="72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4">
      <w:start w:val="1"/>
      <w:numFmt w:val="decimal"/>
      <w:lvlText w:val="%1.%2.%3.%4.%5."/>
      <w:lvlJc w:val="left"/>
      <w:pPr>
        <w:ind w:left="1080" w:hanging="108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5">
      <w:start w:val="1"/>
      <w:numFmt w:val="decimal"/>
      <w:lvlText w:val="%1.%2.%3.%4.%5.%6."/>
      <w:lvlJc w:val="left"/>
      <w:pPr>
        <w:ind w:left="1080" w:hanging="108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6">
      <w:start w:val="1"/>
      <w:numFmt w:val="decimal"/>
      <w:lvlText w:val="%1.%2.%3.%4.%5.%6.%7."/>
      <w:lvlJc w:val="left"/>
      <w:pPr>
        <w:ind w:left="1440" w:hanging="144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7">
      <w:start w:val="1"/>
      <w:numFmt w:val="decimal"/>
      <w:lvlText w:val="%1.%2.%3.%4.%5.%6.%7.%8."/>
      <w:lvlJc w:val="left"/>
      <w:pPr>
        <w:ind w:left="1440" w:hanging="144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8">
      <w:start w:val="1"/>
      <w:numFmt w:val="decimal"/>
      <w:lvlText w:val="%1.%2.%3.%4.%5.%6.%7.%8.%9."/>
      <w:lvlJc w:val="left"/>
      <w:pPr>
        <w:ind w:left="1800" w:hanging="180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jc w:val="center"/>
    </w:pPr>
    <w:rPr>
      <w:b w:val="1"/>
      <w:bCs w:val="1"/>
      <w:smallCaps w:val="0"/>
      <w:sz w:val="22"/>
      <w:szCs w:val="2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rs+gIqeCkwoclXdwYDrc19HBA==">CgMxLjA4AXIhMWNGeUV0ZGtSVzZJenQ4SXVUazNMU2tCNWxXUHl0VDBH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